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AB7A" w14:textId="01957827" w:rsidR="007A66F8" w:rsidRDefault="007A66F8" w:rsidP="007A66F8">
      <w:bookmarkStart w:id="0" w:name="_Hlk99706036"/>
      <w:r>
        <w:t xml:space="preserve">                                                                                                                                </w:t>
      </w:r>
      <w:r w:rsidR="00E820C3">
        <w:t xml:space="preserve"> </w:t>
      </w:r>
      <w:r>
        <w:t>PATVIRTINTA</w:t>
      </w:r>
    </w:p>
    <w:p w14:paraId="61923073" w14:textId="0ED64D05" w:rsidR="007A66F8" w:rsidRDefault="007A66F8" w:rsidP="007A66F8">
      <w:pPr>
        <w:jc w:val="center"/>
      </w:pPr>
      <w:r>
        <w:t xml:space="preserve">                                                                                                                            Radviliškio Gražinos pagrindinės </w:t>
      </w:r>
    </w:p>
    <w:p w14:paraId="40599068" w14:textId="0C96C7AA" w:rsidR="007A66F8" w:rsidRDefault="007A66F8" w:rsidP="007A66F8">
      <w:pPr>
        <w:jc w:val="center"/>
      </w:pPr>
      <w:r>
        <w:t xml:space="preserve">                                                                                                          mokyklos direktoriaus</w:t>
      </w:r>
    </w:p>
    <w:p w14:paraId="4705BD72" w14:textId="5E2F1076" w:rsidR="007A66F8" w:rsidRDefault="007A66F8" w:rsidP="007A66F8">
      <w:pPr>
        <w:jc w:val="center"/>
      </w:pPr>
      <w:r>
        <w:tab/>
      </w:r>
      <w:r>
        <w:tab/>
      </w:r>
      <w:r>
        <w:tab/>
        <w:t xml:space="preserve">                                                     </w:t>
      </w:r>
      <w:r w:rsidR="00E820C3">
        <w:t xml:space="preserve"> </w:t>
      </w:r>
      <w:r>
        <w:t>2022-01-10 įsakymu Nr. V-02</w:t>
      </w:r>
    </w:p>
    <w:bookmarkEnd w:id="0"/>
    <w:p w14:paraId="05717E44" w14:textId="693BE810" w:rsidR="00D619ED" w:rsidRDefault="00D619ED"/>
    <w:p w14:paraId="0F7E4938" w14:textId="14839C85" w:rsidR="007A66F8" w:rsidRDefault="007A66F8" w:rsidP="007A66F8">
      <w:pPr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14:paraId="6FD61B43" w14:textId="77777777" w:rsidR="007A66F8" w:rsidRPr="007A66F8" w:rsidRDefault="007A66F8" w:rsidP="007A66F8">
      <w:pPr>
        <w:rPr>
          <w:sz w:val="2"/>
          <w:szCs w:val="2"/>
        </w:rPr>
      </w:pPr>
    </w:p>
    <w:p w14:paraId="608B6355" w14:textId="77777777" w:rsidR="007A66F8" w:rsidRPr="007A66F8" w:rsidRDefault="007A66F8" w:rsidP="007A66F8">
      <w:pPr>
        <w:rPr>
          <w:sz w:val="2"/>
          <w:szCs w:val="2"/>
        </w:rPr>
      </w:pPr>
    </w:p>
    <w:p w14:paraId="54F45E59" w14:textId="77777777" w:rsidR="007A66F8" w:rsidRPr="007A66F8" w:rsidRDefault="007A66F8" w:rsidP="007A66F8">
      <w:pPr>
        <w:rPr>
          <w:sz w:val="2"/>
          <w:szCs w:val="2"/>
        </w:rPr>
      </w:pPr>
    </w:p>
    <w:p w14:paraId="168D4110" w14:textId="77777777" w:rsidR="007A66F8" w:rsidRPr="007A66F8" w:rsidRDefault="007A66F8" w:rsidP="007A66F8">
      <w:pPr>
        <w:rPr>
          <w:sz w:val="2"/>
          <w:szCs w:val="2"/>
        </w:rPr>
      </w:pPr>
    </w:p>
    <w:p w14:paraId="2D1D44CD" w14:textId="77777777" w:rsidR="007A66F8" w:rsidRPr="007A66F8" w:rsidRDefault="007A66F8" w:rsidP="007A66F8">
      <w:pPr>
        <w:rPr>
          <w:sz w:val="2"/>
          <w:szCs w:val="2"/>
        </w:rPr>
      </w:pPr>
    </w:p>
    <w:p w14:paraId="347F5FF8" w14:textId="77777777" w:rsidR="007A66F8" w:rsidRPr="007A66F8" w:rsidRDefault="007A66F8" w:rsidP="007A66F8">
      <w:pPr>
        <w:rPr>
          <w:sz w:val="2"/>
          <w:szCs w:val="2"/>
        </w:rPr>
      </w:pPr>
    </w:p>
    <w:p w14:paraId="09124619" w14:textId="77777777" w:rsidR="007A66F8" w:rsidRPr="007A66F8" w:rsidRDefault="007A66F8" w:rsidP="007A66F8">
      <w:pPr>
        <w:rPr>
          <w:sz w:val="2"/>
          <w:szCs w:val="2"/>
        </w:rPr>
      </w:pPr>
    </w:p>
    <w:p w14:paraId="37A44468" w14:textId="77777777" w:rsidR="007A66F8" w:rsidRPr="007A66F8" w:rsidRDefault="007A66F8" w:rsidP="007A66F8">
      <w:pPr>
        <w:rPr>
          <w:sz w:val="2"/>
          <w:szCs w:val="2"/>
        </w:rPr>
      </w:pPr>
    </w:p>
    <w:p w14:paraId="5EE9BEE4" w14:textId="77777777" w:rsidR="007A66F8" w:rsidRPr="007A66F8" w:rsidRDefault="007A66F8" w:rsidP="007A66F8">
      <w:pPr>
        <w:rPr>
          <w:sz w:val="2"/>
          <w:szCs w:val="2"/>
        </w:rPr>
      </w:pPr>
    </w:p>
    <w:p w14:paraId="4ECA31DA" w14:textId="77777777" w:rsidR="007A66F8" w:rsidRPr="007A66F8" w:rsidRDefault="007A66F8" w:rsidP="007A66F8">
      <w:pPr>
        <w:rPr>
          <w:sz w:val="2"/>
          <w:szCs w:val="2"/>
        </w:rPr>
      </w:pPr>
    </w:p>
    <w:p w14:paraId="706DBBFB" w14:textId="77777777" w:rsidR="007A66F8" w:rsidRPr="007A66F8" w:rsidRDefault="007A66F8" w:rsidP="007A66F8">
      <w:pPr>
        <w:rPr>
          <w:sz w:val="2"/>
          <w:szCs w:val="2"/>
        </w:rPr>
      </w:pPr>
    </w:p>
    <w:p w14:paraId="49BC550F" w14:textId="77777777" w:rsidR="007A66F8" w:rsidRPr="007A66F8" w:rsidRDefault="007A66F8" w:rsidP="007A66F8">
      <w:pPr>
        <w:rPr>
          <w:sz w:val="2"/>
          <w:szCs w:val="2"/>
        </w:rPr>
      </w:pPr>
    </w:p>
    <w:p w14:paraId="0984C811" w14:textId="77777777" w:rsidR="007A66F8" w:rsidRPr="007A66F8" w:rsidRDefault="007A66F8" w:rsidP="007A66F8">
      <w:pPr>
        <w:rPr>
          <w:sz w:val="2"/>
          <w:szCs w:val="2"/>
        </w:rPr>
      </w:pPr>
    </w:p>
    <w:p w14:paraId="69CDBC0A" w14:textId="77777777" w:rsidR="007A66F8" w:rsidRPr="007A66F8" w:rsidRDefault="007A66F8" w:rsidP="007A66F8">
      <w:pPr>
        <w:rPr>
          <w:sz w:val="2"/>
          <w:szCs w:val="2"/>
        </w:rPr>
      </w:pPr>
    </w:p>
    <w:p w14:paraId="4243CC4D" w14:textId="4120483F" w:rsidR="00D8267B" w:rsidRDefault="00D8267B" w:rsidP="00352022">
      <w:pPr>
        <w:pStyle w:val="Heading10"/>
        <w:framePr w:w="9998" w:h="615" w:hRule="exact" w:wrap="none" w:vAnchor="page" w:hAnchor="page" w:x="1088" w:y="2146"/>
        <w:shd w:val="clear" w:color="auto" w:fill="auto"/>
        <w:spacing w:before="0" w:after="0"/>
        <w:ind w:left="3020" w:right="2000"/>
        <w:jc w:val="right"/>
      </w:pPr>
      <w:r>
        <w:rPr>
          <w:color w:val="000000"/>
          <w:sz w:val="24"/>
          <w:szCs w:val="24"/>
          <w:lang w:eastAsia="lt-LT" w:bidi="lt-LT"/>
        </w:rPr>
        <w:t xml:space="preserve">DIREKTORIAUS PAVADUOTOJO ŪKIO </w:t>
      </w:r>
      <w:r w:rsidR="00352022">
        <w:rPr>
          <w:color w:val="000000"/>
          <w:sz w:val="24"/>
          <w:szCs w:val="24"/>
          <w:lang w:eastAsia="lt-LT" w:bidi="lt-LT"/>
        </w:rPr>
        <w:t xml:space="preserve">   </w:t>
      </w:r>
      <w:r>
        <w:rPr>
          <w:color w:val="000000"/>
          <w:sz w:val="24"/>
          <w:szCs w:val="24"/>
          <w:lang w:eastAsia="lt-LT" w:bidi="lt-LT"/>
        </w:rPr>
        <w:t>REIKALAMS PAREIGYBĖS APRAŠYMAS NR.</w:t>
      </w:r>
    </w:p>
    <w:p w14:paraId="4DC86322" w14:textId="77777777" w:rsidR="007A66F8" w:rsidRPr="007A66F8" w:rsidRDefault="007A66F8" w:rsidP="007A66F8">
      <w:pPr>
        <w:rPr>
          <w:sz w:val="2"/>
          <w:szCs w:val="2"/>
        </w:rPr>
      </w:pPr>
    </w:p>
    <w:p w14:paraId="7BE6237A" w14:textId="77777777" w:rsidR="007A66F8" w:rsidRPr="007A66F8" w:rsidRDefault="007A66F8" w:rsidP="007A66F8">
      <w:pPr>
        <w:rPr>
          <w:sz w:val="2"/>
          <w:szCs w:val="2"/>
        </w:rPr>
      </w:pPr>
    </w:p>
    <w:p w14:paraId="65E4B2F1" w14:textId="77777777" w:rsidR="007A66F8" w:rsidRPr="007A66F8" w:rsidRDefault="007A66F8" w:rsidP="007A66F8">
      <w:pPr>
        <w:rPr>
          <w:sz w:val="2"/>
          <w:szCs w:val="2"/>
        </w:rPr>
      </w:pPr>
    </w:p>
    <w:p w14:paraId="67A5DE32" w14:textId="77777777" w:rsidR="007A66F8" w:rsidRPr="007A66F8" w:rsidRDefault="007A66F8" w:rsidP="007A66F8">
      <w:pPr>
        <w:rPr>
          <w:sz w:val="2"/>
          <w:szCs w:val="2"/>
        </w:rPr>
      </w:pPr>
    </w:p>
    <w:p w14:paraId="70AA86A0" w14:textId="77777777" w:rsidR="007A66F8" w:rsidRPr="007A66F8" w:rsidRDefault="007A66F8" w:rsidP="007A66F8">
      <w:pPr>
        <w:rPr>
          <w:sz w:val="2"/>
          <w:szCs w:val="2"/>
        </w:rPr>
      </w:pPr>
    </w:p>
    <w:p w14:paraId="46D7AE78" w14:textId="77777777" w:rsidR="007A66F8" w:rsidRPr="007A66F8" w:rsidRDefault="007A66F8" w:rsidP="007A66F8">
      <w:pPr>
        <w:rPr>
          <w:sz w:val="2"/>
          <w:szCs w:val="2"/>
        </w:rPr>
      </w:pPr>
    </w:p>
    <w:p w14:paraId="37ECF9C7" w14:textId="77777777" w:rsidR="007A66F8" w:rsidRPr="007A66F8" w:rsidRDefault="007A66F8" w:rsidP="007A66F8">
      <w:pPr>
        <w:rPr>
          <w:sz w:val="2"/>
          <w:szCs w:val="2"/>
        </w:rPr>
      </w:pPr>
    </w:p>
    <w:p w14:paraId="733B444E" w14:textId="77777777" w:rsidR="007A66F8" w:rsidRPr="007A66F8" w:rsidRDefault="007A66F8" w:rsidP="007A66F8">
      <w:pPr>
        <w:rPr>
          <w:sz w:val="2"/>
          <w:szCs w:val="2"/>
        </w:rPr>
      </w:pPr>
    </w:p>
    <w:p w14:paraId="126C05AD" w14:textId="77777777" w:rsidR="007A66F8" w:rsidRPr="007A66F8" w:rsidRDefault="007A66F8" w:rsidP="007A66F8">
      <w:pPr>
        <w:rPr>
          <w:sz w:val="2"/>
          <w:szCs w:val="2"/>
        </w:rPr>
      </w:pPr>
    </w:p>
    <w:p w14:paraId="25C6EA4D" w14:textId="77777777" w:rsidR="007A66F8" w:rsidRPr="007A66F8" w:rsidRDefault="007A66F8" w:rsidP="007A66F8">
      <w:pPr>
        <w:rPr>
          <w:sz w:val="2"/>
          <w:szCs w:val="2"/>
        </w:rPr>
      </w:pPr>
    </w:p>
    <w:p w14:paraId="273A4152" w14:textId="77777777" w:rsidR="007A66F8" w:rsidRPr="007A66F8" w:rsidRDefault="007A66F8" w:rsidP="007A66F8">
      <w:pPr>
        <w:rPr>
          <w:sz w:val="2"/>
          <w:szCs w:val="2"/>
        </w:rPr>
      </w:pPr>
    </w:p>
    <w:p w14:paraId="78DCF891" w14:textId="77777777" w:rsidR="007A66F8" w:rsidRPr="007A66F8" w:rsidRDefault="007A66F8" w:rsidP="007A66F8">
      <w:pPr>
        <w:rPr>
          <w:sz w:val="2"/>
          <w:szCs w:val="2"/>
        </w:rPr>
      </w:pPr>
    </w:p>
    <w:p w14:paraId="2E60C610" w14:textId="77777777" w:rsidR="007A66F8" w:rsidRPr="007A66F8" w:rsidRDefault="007A66F8" w:rsidP="007A66F8">
      <w:pPr>
        <w:rPr>
          <w:sz w:val="2"/>
          <w:szCs w:val="2"/>
        </w:rPr>
      </w:pPr>
    </w:p>
    <w:p w14:paraId="48729A01" w14:textId="77777777" w:rsidR="007A66F8" w:rsidRPr="007A66F8" w:rsidRDefault="007A66F8" w:rsidP="007A66F8">
      <w:pPr>
        <w:rPr>
          <w:sz w:val="2"/>
          <w:szCs w:val="2"/>
        </w:rPr>
      </w:pPr>
    </w:p>
    <w:p w14:paraId="418B9A47" w14:textId="77777777" w:rsidR="007A66F8" w:rsidRPr="007A66F8" w:rsidRDefault="007A66F8" w:rsidP="007A66F8">
      <w:pPr>
        <w:rPr>
          <w:sz w:val="2"/>
          <w:szCs w:val="2"/>
        </w:rPr>
      </w:pPr>
    </w:p>
    <w:p w14:paraId="5B4D39BF" w14:textId="77777777" w:rsidR="007A66F8" w:rsidRPr="007A66F8" w:rsidRDefault="007A66F8" w:rsidP="007A66F8">
      <w:pPr>
        <w:rPr>
          <w:sz w:val="2"/>
          <w:szCs w:val="2"/>
        </w:rPr>
      </w:pPr>
    </w:p>
    <w:p w14:paraId="724B8645" w14:textId="77777777" w:rsidR="007A66F8" w:rsidRPr="007A66F8" w:rsidRDefault="007A66F8" w:rsidP="007A66F8">
      <w:pPr>
        <w:rPr>
          <w:sz w:val="2"/>
          <w:szCs w:val="2"/>
        </w:rPr>
      </w:pPr>
    </w:p>
    <w:p w14:paraId="61A2063A" w14:textId="77777777" w:rsidR="007A66F8" w:rsidRPr="007A66F8" w:rsidRDefault="007A66F8" w:rsidP="007A66F8">
      <w:pPr>
        <w:rPr>
          <w:sz w:val="2"/>
          <w:szCs w:val="2"/>
        </w:rPr>
      </w:pPr>
    </w:p>
    <w:p w14:paraId="67E9945F" w14:textId="77777777" w:rsidR="007A66F8" w:rsidRPr="007A66F8" w:rsidRDefault="007A66F8" w:rsidP="007A66F8">
      <w:pPr>
        <w:rPr>
          <w:sz w:val="2"/>
          <w:szCs w:val="2"/>
        </w:rPr>
      </w:pPr>
    </w:p>
    <w:p w14:paraId="707C423B" w14:textId="77777777" w:rsidR="007A66F8" w:rsidRPr="007A66F8" w:rsidRDefault="007A66F8" w:rsidP="007A66F8">
      <w:pPr>
        <w:rPr>
          <w:sz w:val="2"/>
          <w:szCs w:val="2"/>
        </w:rPr>
      </w:pPr>
    </w:p>
    <w:p w14:paraId="7C0BCEC0" w14:textId="77777777" w:rsidR="007A66F8" w:rsidRPr="007A66F8" w:rsidRDefault="007A66F8" w:rsidP="007A66F8">
      <w:pPr>
        <w:rPr>
          <w:sz w:val="2"/>
          <w:szCs w:val="2"/>
        </w:rPr>
      </w:pPr>
    </w:p>
    <w:p w14:paraId="78B4EB74" w14:textId="77777777" w:rsidR="007A66F8" w:rsidRPr="007A66F8" w:rsidRDefault="007A66F8" w:rsidP="007A66F8">
      <w:pPr>
        <w:rPr>
          <w:sz w:val="2"/>
          <w:szCs w:val="2"/>
        </w:rPr>
      </w:pPr>
    </w:p>
    <w:p w14:paraId="23EAA257" w14:textId="77777777" w:rsidR="007A66F8" w:rsidRPr="007A66F8" w:rsidRDefault="007A66F8" w:rsidP="007A66F8">
      <w:pPr>
        <w:rPr>
          <w:sz w:val="2"/>
          <w:szCs w:val="2"/>
        </w:rPr>
      </w:pPr>
    </w:p>
    <w:p w14:paraId="11506689" w14:textId="77777777" w:rsidR="007A66F8" w:rsidRPr="007A66F8" w:rsidRDefault="007A66F8" w:rsidP="007A66F8">
      <w:pPr>
        <w:rPr>
          <w:sz w:val="2"/>
          <w:szCs w:val="2"/>
        </w:rPr>
      </w:pPr>
    </w:p>
    <w:p w14:paraId="7394F954" w14:textId="77777777" w:rsidR="007A66F8" w:rsidRPr="007A66F8" w:rsidRDefault="007A66F8" w:rsidP="007A66F8">
      <w:pPr>
        <w:rPr>
          <w:sz w:val="2"/>
          <w:szCs w:val="2"/>
        </w:rPr>
      </w:pPr>
    </w:p>
    <w:p w14:paraId="43815836" w14:textId="77777777" w:rsidR="007A66F8" w:rsidRPr="007A66F8" w:rsidRDefault="007A66F8" w:rsidP="007A66F8">
      <w:pPr>
        <w:rPr>
          <w:sz w:val="2"/>
          <w:szCs w:val="2"/>
        </w:rPr>
      </w:pPr>
    </w:p>
    <w:p w14:paraId="326531EE" w14:textId="77777777" w:rsidR="007A66F8" w:rsidRPr="007A66F8" w:rsidRDefault="007A66F8" w:rsidP="007A66F8">
      <w:pPr>
        <w:rPr>
          <w:sz w:val="2"/>
          <w:szCs w:val="2"/>
        </w:rPr>
      </w:pPr>
    </w:p>
    <w:p w14:paraId="026FC57D" w14:textId="77777777" w:rsidR="007A66F8" w:rsidRPr="007A66F8" w:rsidRDefault="007A66F8" w:rsidP="007A66F8">
      <w:pPr>
        <w:rPr>
          <w:sz w:val="2"/>
          <w:szCs w:val="2"/>
        </w:rPr>
      </w:pPr>
    </w:p>
    <w:p w14:paraId="08CFFCC4" w14:textId="77777777" w:rsidR="007A66F8" w:rsidRPr="007A66F8" w:rsidRDefault="007A66F8" w:rsidP="007A66F8">
      <w:pPr>
        <w:rPr>
          <w:sz w:val="2"/>
          <w:szCs w:val="2"/>
        </w:rPr>
      </w:pPr>
    </w:p>
    <w:p w14:paraId="322145A8" w14:textId="77777777" w:rsidR="007A66F8" w:rsidRPr="007A66F8" w:rsidRDefault="007A66F8" w:rsidP="007A66F8">
      <w:pPr>
        <w:rPr>
          <w:sz w:val="2"/>
          <w:szCs w:val="2"/>
        </w:rPr>
      </w:pPr>
    </w:p>
    <w:p w14:paraId="20D981E2" w14:textId="77777777" w:rsidR="00E820C3" w:rsidRDefault="00E820C3" w:rsidP="00E820C3">
      <w:pPr>
        <w:pStyle w:val="Heading10"/>
        <w:framePr w:w="9998" w:h="13141" w:hRule="exact" w:wrap="none" w:vAnchor="page" w:hAnchor="page" w:x="1201" w:y="2926"/>
        <w:shd w:val="clear" w:color="auto" w:fill="auto"/>
        <w:tabs>
          <w:tab w:val="left" w:pos="4536"/>
        </w:tabs>
        <w:spacing w:before="0" w:line="274" w:lineRule="exact"/>
        <w:ind w:left="4395" w:right="3768" w:firstLine="0"/>
      </w:pPr>
      <w:bookmarkStart w:id="1" w:name="bookmark1"/>
    </w:p>
    <w:p w14:paraId="417AD69A" w14:textId="4E9763B9" w:rsidR="00D8267B" w:rsidRDefault="00D8267B" w:rsidP="00E820C3">
      <w:pPr>
        <w:pStyle w:val="Heading10"/>
        <w:framePr w:w="9998" w:h="13141" w:hRule="exact" w:wrap="none" w:vAnchor="page" w:hAnchor="page" w:x="1201" w:y="2926"/>
        <w:numPr>
          <w:ilvl w:val="0"/>
          <w:numId w:val="1"/>
        </w:numPr>
        <w:shd w:val="clear" w:color="auto" w:fill="auto"/>
        <w:tabs>
          <w:tab w:val="left" w:pos="4536"/>
        </w:tabs>
        <w:spacing w:before="0" w:line="274" w:lineRule="exact"/>
        <w:ind w:left="4020" w:right="3768" w:firstLine="375"/>
      </w:pPr>
      <w:r>
        <w:t xml:space="preserve"> </w:t>
      </w:r>
      <w:r>
        <w:rPr>
          <w:color w:val="000000"/>
          <w:sz w:val="24"/>
          <w:szCs w:val="24"/>
          <w:lang w:eastAsia="lt-LT" w:bidi="lt-LT"/>
        </w:rPr>
        <w:t xml:space="preserve">SKYRIUS BENDROJI </w:t>
      </w:r>
      <w:r>
        <w:t xml:space="preserve"> D</w:t>
      </w:r>
      <w:r>
        <w:rPr>
          <w:color w:val="000000"/>
          <w:sz w:val="24"/>
          <w:szCs w:val="24"/>
          <w:lang w:eastAsia="lt-LT" w:bidi="lt-LT"/>
        </w:rPr>
        <w:t>ALIS</w:t>
      </w:r>
      <w:bookmarkEnd w:id="1"/>
    </w:p>
    <w:p w14:paraId="20879C47" w14:textId="4F9D5949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1051"/>
          <w:tab w:val="left" w:leader="underscore" w:pos="3409"/>
        </w:tabs>
        <w:spacing w:after="0" w:line="274" w:lineRule="exact"/>
        <w:ind w:firstLine="620"/>
      </w:pPr>
      <w:r>
        <w:t>Mokyklos</w:t>
      </w:r>
      <w:r w:rsidRPr="00D8267B">
        <w:rPr>
          <w:color w:val="000000"/>
          <w:sz w:val="24"/>
          <w:szCs w:val="24"/>
          <w:lang w:eastAsia="lt-LT" w:bidi="lt-LT"/>
        </w:rPr>
        <w:t xml:space="preserve"> direktoriaus pavaduotojo ūkio reikalams pareigybė, kodas 134101, yra priskiriama pareigybių, kurioms būtinas ne žemesnis kaip aukštasis išsilavinimas</w:t>
      </w:r>
      <w:r>
        <w:rPr>
          <w:color w:val="000000"/>
          <w:sz w:val="24"/>
          <w:szCs w:val="24"/>
          <w:lang w:eastAsia="lt-LT" w:bidi="lt-LT"/>
        </w:rPr>
        <w:t xml:space="preserve"> </w:t>
      </w:r>
      <w:r w:rsidRPr="00D8267B">
        <w:rPr>
          <w:color w:val="000000"/>
          <w:sz w:val="24"/>
          <w:szCs w:val="24"/>
          <w:lang w:eastAsia="lt-LT" w:bidi="lt-LT"/>
        </w:rPr>
        <w:t>grupei.</w:t>
      </w:r>
    </w:p>
    <w:p w14:paraId="0D830A77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Pareigybės lygis: A.</w:t>
      </w:r>
    </w:p>
    <w:p w14:paraId="77353352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974"/>
          <w:tab w:val="left" w:leader="underscore" w:pos="6874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 xml:space="preserve">Pareigybės paskirtis: organizuoti </w:t>
      </w:r>
      <w:r>
        <w:t>mokykloje</w:t>
      </w:r>
      <w:r>
        <w:rPr>
          <w:color w:val="000000"/>
          <w:sz w:val="24"/>
          <w:szCs w:val="24"/>
          <w:lang w:eastAsia="lt-LT" w:bidi="lt-LT"/>
        </w:rPr>
        <w:t xml:space="preserve"> atliekamas ūkines operacijas,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jas planuoti, rūpintis turto saugumu, jo atnaujinimu ir pildymu, organizuoti ir prižiūrėti tiesiogiai pavaldaus pagalbinio personalo darbą.</w:t>
      </w:r>
    </w:p>
    <w:p w14:paraId="4EFEC48D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1051"/>
          <w:tab w:val="left" w:leader="underscore" w:pos="874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 xml:space="preserve">Direktoriaus pavaduotojas ūkio reikalams pavaldus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direktoriui.</w:t>
      </w:r>
    </w:p>
    <w:p w14:paraId="1EC7477E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shd w:val="clear" w:color="auto" w:fill="auto"/>
        <w:tabs>
          <w:tab w:val="left" w:leader="underscore" w:pos="8208"/>
        </w:tabs>
        <w:spacing w:after="267" w:line="274" w:lineRule="exact"/>
      </w:pPr>
      <w:r>
        <w:rPr>
          <w:color w:val="000000"/>
          <w:sz w:val="24"/>
          <w:szCs w:val="24"/>
          <w:lang w:eastAsia="lt-LT" w:bidi="lt-LT"/>
        </w:rPr>
        <w:t>Direktoriaus pavaduotojui ūkio reikalams pavaldūs</w:t>
      </w:r>
      <w:r>
        <w:t xml:space="preserve"> mokyklos technikinis personalas</w:t>
      </w:r>
      <w:r>
        <w:rPr>
          <w:color w:val="000000"/>
          <w:sz w:val="24"/>
          <w:szCs w:val="24"/>
          <w:lang w:eastAsia="lt-LT" w:bidi="lt-LT"/>
        </w:rPr>
        <w:t>.</w:t>
      </w:r>
    </w:p>
    <w:p w14:paraId="199789CA" w14:textId="77777777" w:rsidR="00D8267B" w:rsidRPr="00D8267B" w:rsidRDefault="00D8267B" w:rsidP="00E820C3">
      <w:pPr>
        <w:pStyle w:val="Heading10"/>
        <w:framePr w:w="9998" w:h="13141" w:hRule="exact" w:wrap="none" w:vAnchor="page" w:hAnchor="page" w:x="1201" w:y="2926"/>
        <w:shd w:val="clear" w:color="auto" w:fill="auto"/>
        <w:tabs>
          <w:tab w:val="left" w:pos="4878"/>
        </w:tabs>
        <w:spacing w:before="0" w:after="0" w:line="240" w:lineRule="exact"/>
        <w:ind w:left="4500" w:firstLine="0"/>
        <w:jc w:val="both"/>
      </w:pPr>
      <w:bookmarkStart w:id="2" w:name="bookmark2"/>
    </w:p>
    <w:p w14:paraId="5E0E6053" w14:textId="185896A2" w:rsidR="00D8267B" w:rsidRDefault="00D8267B" w:rsidP="00E820C3">
      <w:pPr>
        <w:pStyle w:val="Heading10"/>
        <w:framePr w:w="9998" w:h="13141" w:hRule="exact" w:wrap="none" w:vAnchor="page" w:hAnchor="page" w:x="1201" w:y="2926"/>
        <w:numPr>
          <w:ilvl w:val="0"/>
          <w:numId w:val="1"/>
        </w:numPr>
        <w:shd w:val="clear" w:color="auto" w:fill="auto"/>
        <w:tabs>
          <w:tab w:val="left" w:pos="4878"/>
        </w:tabs>
        <w:spacing w:before="0" w:after="0" w:line="240" w:lineRule="exact"/>
        <w:ind w:left="4500" w:firstLine="0"/>
        <w:jc w:val="both"/>
      </w:pPr>
      <w:r>
        <w:rPr>
          <w:color w:val="000000"/>
          <w:sz w:val="24"/>
          <w:szCs w:val="24"/>
          <w:lang w:eastAsia="lt-LT" w:bidi="lt-LT"/>
        </w:rPr>
        <w:t>SKYRIUS</w:t>
      </w:r>
      <w:bookmarkEnd w:id="2"/>
    </w:p>
    <w:p w14:paraId="689228CA" w14:textId="77777777" w:rsidR="00D8267B" w:rsidRDefault="00D8267B" w:rsidP="00E820C3">
      <w:pPr>
        <w:pStyle w:val="Heading10"/>
        <w:framePr w:w="9998" w:h="13141" w:hRule="exact" w:wrap="none" w:vAnchor="page" w:hAnchor="page" w:x="1201" w:y="2926"/>
        <w:shd w:val="clear" w:color="auto" w:fill="auto"/>
        <w:spacing w:before="0" w:after="206" w:line="240" w:lineRule="exact"/>
        <w:ind w:right="360" w:firstLine="0"/>
        <w:jc w:val="center"/>
      </w:pPr>
      <w:bookmarkStart w:id="3" w:name="bookmark3"/>
      <w:r>
        <w:rPr>
          <w:color w:val="000000"/>
          <w:sz w:val="24"/>
          <w:szCs w:val="24"/>
          <w:lang w:eastAsia="lt-LT" w:bidi="lt-LT"/>
        </w:rPr>
        <w:t>SPECIALŪS REIKALAVIMAI ŠIAS PAREIGAS EINANČIAM DARBUOTOJUI</w:t>
      </w:r>
      <w:bookmarkEnd w:id="3"/>
    </w:p>
    <w:p w14:paraId="4A33C904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pavaduotojo ūkio reikalams kvalifikacijai keliami reikalavimai:</w:t>
      </w:r>
    </w:p>
    <w:p w14:paraId="3FB36D0E" w14:textId="4C80F7FE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46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ne žemesnis kaip aukštasis išsilavinimas</w:t>
      </w:r>
      <w:r w:rsidR="00DD1A2E">
        <w:rPr>
          <w:color w:val="000000"/>
          <w:sz w:val="24"/>
          <w:szCs w:val="24"/>
          <w:lang w:eastAsia="lt-LT" w:bidi="lt-LT"/>
        </w:rPr>
        <w:t xml:space="preserve"> arba jam prilygintą išsilavinimą;</w:t>
      </w:r>
    </w:p>
    <w:p w14:paraId="616B7A51" w14:textId="6576C490" w:rsidR="00D8267B" w:rsidRPr="00DD1A2E" w:rsidRDefault="00DD1A2E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46"/>
        </w:tabs>
        <w:spacing w:after="0" w:line="274" w:lineRule="exact"/>
        <w:ind w:firstLine="620"/>
      </w:pPr>
      <w:r>
        <w:t>turėti vadovavimo ir (ar) ūkio valdymo patirties;</w:t>
      </w:r>
    </w:p>
    <w:p w14:paraId="6CFC7AD9" w14:textId="59AF1BBE" w:rsidR="00DD1A2E" w:rsidRDefault="002A75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46"/>
        </w:tabs>
        <w:spacing w:after="0" w:line="274" w:lineRule="exact"/>
        <w:ind w:firstLine="620"/>
      </w:pPr>
      <w:r>
        <w:t>turėti B kategorijos vairuotojo pažymėjimą;</w:t>
      </w:r>
    </w:p>
    <w:p w14:paraId="2DC820AA" w14:textId="5637CFB2" w:rsidR="002A757B" w:rsidRDefault="002A75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46"/>
        </w:tabs>
        <w:spacing w:after="0" w:line="274" w:lineRule="exact"/>
        <w:ind w:firstLine="620"/>
      </w:pPr>
      <w:r>
        <w:t>mokėti dirbti kompiuterinėmis programomis (naudotis „Microsoft Word“ ir „Excel“ programomis., teisės aktų ir kitų dokumentų paieškos sistemomis).</w:t>
      </w:r>
    </w:p>
    <w:p w14:paraId="73405329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pavaduotojas ūkio reikalams turi žinoti ir išmanyti:</w:t>
      </w:r>
    </w:p>
    <w:p w14:paraId="05C32EA7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teritorijos priežiūros tvarką;</w:t>
      </w:r>
    </w:p>
    <w:p w14:paraId="2BE17FBB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2847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pastatų ir visų patalpų (klasių, kabinetų, dirbtuvių ir kt.) bei inventoriaus</w:t>
      </w:r>
    </w:p>
    <w:p w14:paraId="04EDF238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naudojimo ir priežiūros taisykles;</w:t>
      </w:r>
    </w:p>
    <w:p w14:paraId="3771F42F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higienos normas ir taisykles;</w:t>
      </w:r>
    </w:p>
    <w:p w14:paraId="29B17E80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darbo santykius reglamentuojančius įstatymus;</w:t>
      </w:r>
    </w:p>
    <w:p w14:paraId="194EBCA9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buhalterinės apskaitos pagrindus;</w:t>
      </w:r>
    </w:p>
    <w:p w14:paraId="7CA84FCB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priešgaisrinės saugos taisykles;</w:t>
      </w:r>
    </w:p>
    <w:p w14:paraId="600A2BFC" w14:textId="3627BE60" w:rsidR="00D8267B" w:rsidRPr="002A75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saugaus darbo taisykles;</w:t>
      </w:r>
    </w:p>
    <w:p w14:paraId="2DBF3321" w14:textId="518CCB1E" w:rsidR="002A757B" w:rsidRDefault="002A75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mokyklos pastatų ir visų patalpų (klasių, kabinetų, dirbtuvių ir kt.) bei inventoriaus naudojimo, saugojimo, inventorizavimo ir priežiūros taisykles;</w:t>
      </w:r>
    </w:p>
    <w:p w14:paraId="01464B87" w14:textId="518CCB1E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pirmosios medicininės pagalbos suteikimo priemones ir būdus;</w:t>
      </w:r>
    </w:p>
    <w:p w14:paraId="00CC1984" w14:textId="436C6F83" w:rsidR="00D8267B" w:rsidRPr="006A5AD3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nuostatus, darbo tvarkos taisykles;</w:t>
      </w:r>
    </w:p>
    <w:p w14:paraId="31FEC5D0" w14:textId="39D908F0" w:rsidR="006A5AD3" w:rsidRDefault="006A5AD3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>bendrauti ir bendradarbiauti su mokyklos vadovais, mokytojais, pagalbos mokiniui specialistais;</w:t>
      </w:r>
    </w:p>
    <w:p w14:paraId="5638AE29" w14:textId="5995492F" w:rsidR="006A5AD3" w:rsidRDefault="006A5AD3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>teikti informaciją mokyklos vadovams, mokytojams, pagalbos mokiniui specialistams ūkio tvarkymo klausimais;</w:t>
      </w:r>
    </w:p>
    <w:p w14:paraId="4F257E4B" w14:textId="36FB9774" w:rsidR="006A5AD3" w:rsidRDefault="006A5AD3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>raštvedybos standartus ir raštvedybos taisykles;</w:t>
      </w:r>
    </w:p>
    <w:p w14:paraId="1BFB57D1" w14:textId="6CEE0778" w:rsidR="006A5AD3" w:rsidRDefault="006A5AD3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3138"/>
        </w:tabs>
        <w:spacing w:after="0" w:line="274" w:lineRule="exact"/>
        <w:ind w:firstLine="620"/>
      </w:pPr>
      <w:r>
        <w:t>tarnybinio etiketo reikalavimus, bendravimo ir dalykinio pokalbio taisykles;</w:t>
      </w:r>
    </w:p>
    <w:p w14:paraId="30FB9B85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271"/>
          <w:tab w:val="left" w:leader="underscore" w:pos="3966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kitus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veiklą reglamentuojančius dokumentus bei norminius aktus;</w:t>
      </w:r>
    </w:p>
    <w:p w14:paraId="3F8A15FE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27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savo pareigybės aprašymą.</w:t>
      </w:r>
    </w:p>
    <w:p w14:paraId="2F7A8635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0"/>
          <w:numId w:val="2"/>
        </w:numPr>
        <w:shd w:val="clear" w:color="auto" w:fill="auto"/>
        <w:tabs>
          <w:tab w:val="left" w:pos="969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pavaduotojas ūkio reikalams privalo vadovautis:</w:t>
      </w:r>
    </w:p>
    <w:p w14:paraId="0A7B61A5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Lietuvos Respublikos įstatymais ir poįstatyminiais aktais;</w:t>
      </w:r>
    </w:p>
    <w:p w14:paraId="3A5DA7DF" w14:textId="051147A9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0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Lietuvos Respublikos Vyriausybės nutarimais ir kitais Lietuvos Respublikoje galiojančiais norminiais aktais, reglamentuojančiais biudžetinių įstaigų veiklą, darbo santykius, darbuotojų saugą ir sveikatą</w:t>
      </w:r>
      <w:r w:rsidR="006A5AD3">
        <w:rPr>
          <w:color w:val="000000"/>
          <w:sz w:val="24"/>
          <w:szCs w:val="24"/>
          <w:lang w:eastAsia="lt-LT" w:bidi="lt-LT"/>
        </w:rPr>
        <w:t>.</w:t>
      </w:r>
    </w:p>
    <w:p w14:paraId="35FDE0F1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darbo tvarkos taisyklėmis;</w:t>
      </w:r>
    </w:p>
    <w:p w14:paraId="67AB499A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darbo sutartimi;</w:t>
      </w:r>
    </w:p>
    <w:p w14:paraId="313380CC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šiuo pareigybės aprašymu;</w:t>
      </w:r>
    </w:p>
    <w:p w14:paraId="1FE0E282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4225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 xml:space="preserve">kitais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lokaliniais dokumentais (įsakymais, potvarkiais,</w:t>
      </w:r>
    </w:p>
    <w:p w14:paraId="115E6B3F" w14:textId="77777777" w:rsidR="00D8267B" w:rsidRDefault="00D8267B" w:rsidP="00E820C3">
      <w:pPr>
        <w:pStyle w:val="Bodytext20"/>
        <w:framePr w:w="9998" w:h="13141" w:hRule="exact" w:wrap="none" w:vAnchor="page" w:hAnchor="page" w:x="1201" w:y="2926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nurodymais, taisyklėmis ir pan.).</w:t>
      </w:r>
    </w:p>
    <w:p w14:paraId="7F7D6B06" w14:textId="77777777" w:rsidR="007A66F8" w:rsidRPr="007A66F8" w:rsidRDefault="007A66F8" w:rsidP="007A66F8">
      <w:pPr>
        <w:rPr>
          <w:sz w:val="2"/>
          <w:szCs w:val="2"/>
        </w:rPr>
      </w:pPr>
    </w:p>
    <w:p w14:paraId="420EEB28" w14:textId="4179FA20" w:rsidR="007A66F8" w:rsidRPr="007A66F8" w:rsidRDefault="007A66F8" w:rsidP="007A66F8">
      <w:pPr>
        <w:rPr>
          <w:sz w:val="2"/>
          <w:szCs w:val="2"/>
        </w:rPr>
        <w:sectPr w:rsidR="007A66F8" w:rsidRPr="007A66F8" w:rsidSect="00A95042">
          <w:headerReference w:type="default" r:id="rId7"/>
          <w:pgSz w:w="11900" w:h="16840"/>
          <w:pgMar w:top="284" w:right="357" w:bottom="357" w:left="357" w:header="0" w:footer="6" w:gutter="0"/>
          <w:cols w:space="720"/>
          <w:noEndnote/>
          <w:docGrid w:linePitch="360"/>
        </w:sectPr>
      </w:pPr>
    </w:p>
    <w:p w14:paraId="5160418F" w14:textId="77777777" w:rsidR="007A66F8" w:rsidRDefault="007A66F8" w:rsidP="007A66F8">
      <w:pPr>
        <w:pStyle w:val="Heading10"/>
        <w:framePr w:w="9979" w:h="576" w:hRule="exact" w:wrap="none" w:vAnchor="page" w:hAnchor="page" w:x="1098" w:y="1419"/>
        <w:numPr>
          <w:ilvl w:val="0"/>
          <w:numId w:val="1"/>
        </w:numPr>
        <w:shd w:val="clear" w:color="auto" w:fill="auto"/>
        <w:tabs>
          <w:tab w:val="left" w:pos="4774"/>
        </w:tabs>
        <w:spacing w:before="0" w:after="0" w:line="240" w:lineRule="exact"/>
        <w:ind w:left="4300" w:firstLine="0"/>
        <w:jc w:val="both"/>
      </w:pPr>
      <w:bookmarkStart w:id="4" w:name="bookmark4"/>
      <w:r>
        <w:rPr>
          <w:color w:val="000000"/>
          <w:sz w:val="24"/>
          <w:szCs w:val="24"/>
          <w:lang w:eastAsia="lt-LT" w:bidi="lt-LT"/>
        </w:rPr>
        <w:lastRenderedPageBreak/>
        <w:t>SKYRIUS</w:t>
      </w:r>
      <w:bookmarkEnd w:id="4"/>
    </w:p>
    <w:p w14:paraId="74BFF798" w14:textId="77777777" w:rsidR="007A66F8" w:rsidRDefault="007A66F8" w:rsidP="007A66F8">
      <w:pPr>
        <w:pStyle w:val="Heading10"/>
        <w:framePr w:w="9979" w:h="576" w:hRule="exact" w:wrap="none" w:vAnchor="page" w:hAnchor="page" w:x="1098" w:y="1419"/>
        <w:shd w:val="clear" w:color="auto" w:fill="auto"/>
        <w:spacing w:before="0" w:after="0" w:line="240" w:lineRule="exact"/>
        <w:ind w:firstLine="0"/>
        <w:jc w:val="center"/>
      </w:pPr>
      <w:bookmarkStart w:id="5" w:name="bookmark5"/>
      <w:r>
        <w:rPr>
          <w:color w:val="000000"/>
          <w:sz w:val="24"/>
          <w:szCs w:val="24"/>
          <w:lang w:eastAsia="lt-LT" w:bidi="lt-LT"/>
        </w:rPr>
        <w:t>ŠIAS PAREIGAS EINANČIO DARBUOTOJO FUNKCIJOS</w:t>
      </w:r>
      <w:bookmarkEnd w:id="5"/>
    </w:p>
    <w:p w14:paraId="038A6A99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Direktoriaus pavaduotojo ūkio reikalams funkcijos:</w:t>
      </w:r>
    </w:p>
    <w:p w14:paraId="7028241B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4221"/>
        </w:tabs>
        <w:spacing w:after="0" w:line="274" w:lineRule="exact"/>
        <w:ind w:firstLine="600"/>
      </w:pPr>
      <w:r>
        <w:t>O</w:t>
      </w:r>
      <w:r>
        <w:rPr>
          <w:color w:val="000000"/>
          <w:sz w:val="24"/>
          <w:szCs w:val="24"/>
          <w:lang w:eastAsia="lt-LT" w:bidi="lt-LT"/>
        </w:rPr>
        <w:t>rganizuoja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pagalbinių darbuotojų darbą, užtikrina, kad ūkio objektai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 xml:space="preserve">būtų tinkamai prižiūrimi ir naudojami, kad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ūkis funkcionuotų normaliai,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nesukeldamas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veiklos sutrikimų;</w:t>
      </w:r>
    </w:p>
    <w:p w14:paraId="4EFE064F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4582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užtikrina, kad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teritorijos poilsio, sporto ir kt. vietose esantys įrenginiai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būtų tvarkingi, nepavojingi sveikatai;</w:t>
      </w:r>
    </w:p>
    <w:p w14:paraId="0244F120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4221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rūpinasi, kad prie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pastatų priėjimas ir privažiavimas būtų visada laisvas;</w:t>
      </w:r>
    </w:p>
    <w:p w14:paraId="510C6A1E" w14:textId="719231AD" w:rsidR="006A5AD3" w:rsidRPr="006A5AD3" w:rsidRDefault="006A5AD3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7598"/>
        </w:tabs>
        <w:spacing w:after="0" w:line="274" w:lineRule="exact"/>
        <w:ind w:firstLine="600"/>
      </w:pPr>
      <w:r>
        <w:t>organizuoti mokomųjų kabinetų, kitų patalpų įrengimų įžeminimo varžos patikras;</w:t>
      </w:r>
    </w:p>
    <w:p w14:paraId="674DE25E" w14:textId="620C40FA" w:rsidR="006A5AD3" w:rsidRDefault="00BB3A0B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6038"/>
        </w:tabs>
        <w:spacing w:after="0" w:line="274" w:lineRule="exact"/>
        <w:ind w:firstLine="600"/>
      </w:pPr>
      <w:r>
        <w:t>vesti elektros energijos sunaudojimo apskaitą;</w:t>
      </w:r>
    </w:p>
    <w:p w14:paraId="0B25B05C" w14:textId="6D8D4EAB" w:rsidR="00BB3A0B" w:rsidRPr="006A5AD3" w:rsidRDefault="00BB3A0B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6038"/>
        </w:tabs>
        <w:spacing w:after="0" w:line="274" w:lineRule="exact"/>
        <w:ind w:firstLine="600"/>
      </w:pPr>
      <w:r>
        <w:t>užtikrinti visų elektrosaugos reikalavimų vykdymą;</w:t>
      </w:r>
    </w:p>
    <w:p w14:paraId="450D2D96" w14:textId="1088B329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6038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nustatytu laiku organizuoja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pastato ir jų konstrukcijų sezonines bei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eilines p</w:t>
      </w:r>
      <w:r>
        <w:t>rie</w:t>
      </w:r>
      <w:r>
        <w:rPr>
          <w:color w:val="000000"/>
          <w:sz w:val="24"/>
          <w:szCs w:val="24"/>
          <w:lang w:eastAsia="lt-LT" w:bidi="lt-LT"/>
        </w:rPr>
        <w:t>žiūras, vykdo apžiūrų metu rastų defektų pašalinimą;</w:t>
      </w:r>
    </w:p>
    <w:p w14:paraId="259A9F2C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7853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žiemos metu organizuoja sniego valymą nuo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pastato stogo, nuo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teritorijoje esančių kelių ir takų, vykdo kelių ir takų barstymą smėliu;</w:t>
      </w:r>
    </w:p>
    <w:p w14:paraId="37D91FFF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6994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užtikrina, kad būtų laiku atliktas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patalpų ir inventoriaus eilinis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remontas, tinkamai pasiruošta naujųjų mokslo metų pradžiai;</w:t>
      </w:r>
    </w:p>
    <w:p w14:paraId="1FAD3847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126"/>
          <w:tab w:val="left" w:leader="underscore" w:pos="6994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užtikrina, kad būtų laiku atliktas </w:t>
      </w: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šildymo sistemos paruošimas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rudens ir žiemos sezonui;</w:t>
      </w:r>
    </w:p>
    <w:p w14:paraId="5354CFF0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4221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organizuoja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aprūpinimą mokymo priemonėmis, mokymui reikalingomis</w:t>
      </w:r>
    </w:p>
    <w:p w14:paraId="77BA0359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medžiagomis, prietaisais, įrankiais ir įrengimais, valgyklos aprūpinimą maisto produktais, klasių ir kabinetų aprūpinimą trijų dydžių suolais arba stalais ir kėdėmis pagal poreikį;</w:t>
      </w:r>
    </w:p>
    <w:p w14:paraId="361F7361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27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užtikrina, kad fizikos, chemijos, valgyklos ir kitiems darbuotojams (kuriems tai privalu) būtų parengtos darbų saugos instrukcijos, atlieka darbuotojų instruktavimą;</w:t>
      </w:r>
    </w:p>
    <w:p w14:paraId="6F9A286D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pasirūpina, kad kabinetuose ir klasėse, kur naudojami elektros ir mechaniniai prietaisai, cheminės medžiagos, būtų iškabintos jų saugaus naudojimo instrukcijos, kad tokiuose kabinetuose,</w:t>
      </w:r>
    </w:p>
    <w:p w14:paraId="080DD5C9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shd w:val="clear" w:color="auto" w:fill="auto"/>
        <w:tabs>
          <w:tab w:val="left" w:leader="underscore" w:pos="4582"/>
        </w:tabs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klasėse, dirbtuvėse ir kitose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direktoriaus nurodytose vietose būtų sukomplektuotos</w:t>
      </w:r>
    </w:p>
    <w:p w14:paraId="15CF40FC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pirmosios pagalbos vaistinėlės. Tikrina, ar chemijos kabinete ir parengiamajame kabinete cheminiai reaktyvai laikomi užrakinamose spintose, ar jų kiekis atitinka leistinas normas;</w:t>
      </w:r>
    </w:p>
    <w:p w14:paraId="4AFCC988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5064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užtikrina, kad visos </w:t>
      </w: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patalpos kasdien būtų valomos drėgnuoju būdu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atidarius langus;</w:t>
      </w:r>
    </w:p>
    <w:p w14:paraId="5ECC32E8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4221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organizuoja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aprūpinimą dezinfekavimo priemonėmis (plovikliais,</w:t>
      </w:r>
      <w:r>
        <w:t xml:space="preserve"> </w:t>
      </w:r>
      <w:r>
        <w:rPr>
          <w:color w:val="000000"/>
          <w:sz w:val="24"/>
          <w:szCs w:val="24"/>
          <w:lang w:eastAsia="lt-LT" w:bidi="lt-LT"/>
        </w:rPr>
        <w:t>valikliais), kuriuos aprobavo Valstybinė higienos inspekcija;</w:t>
      </w:r>
    </w:p>
    <w:p w14:paraId="5AC9D994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reikalauja iš pavaldžių darbuotojų, kad klasės, kabinetai, dirbtuvės būtų valomi po pamokų ar būrelių veiklos, esant reikalui, valomi pakartotinai;</w:t>
      </w:r>
    </w:p>
    <w:p w14:paraId="0CACE0CE" w14:textId="77777777" w:rsidR="007A66F8" w:rsidRDefault="007A66F8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reikalauja, kad koridoriai, fojė, sanitariniai mazgai, būtų valomi po kiekvienos pertraukos, kad tualetams valyti būtų naudojamos leistos plovimo priemonės;</w:t>
      </w:r>
    </w:p>
    <w:p w14:paraId="616267CF" w14:textId="622149B5" w:rsidR="00E40617" w:rsidRDefault="00E40617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užtikrina, kad mokyklos ūkio dalis funkcionuot</w:t>
      </w:r>
      <w:r w:rsidR="00464AA2">
        <w:t>ų</w:t>
      </w:r>
      <w:r>
        <w:t>, nesuk</w:t>
      </w:r>
      <w:r w:rsidR="00464AA2">
        <w:t>e</w:t>
      </w:r>
      <w:r>
        <w:t>ldama</w:t>
      </w:r>
      <w:r w:rsidR="00464AA2">
        <w:t xml:space="preserve"> mokyklos veiklos sutrikimų;</w:t>
      </w:r>
    </w:p>
    <w:p w14:paraId="32158EEE" w14:textId="2C367B17" w:rsidR="00464AA2" w:rsidRDefault="00464AA2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kontroliuoja, kad laiku būtų atlikti periodiniai gesintuvų patikrinimai, elektros įrenginių, varžų matavimai, pastatų šiluminės sistemos hidrauliniai bandymai;</w:t>
      </w:r>
    </w:p>
    <w:p w14:paraId="0ECB66E1" w14:textId="15AEB318" w:rsidR="00464AA2" w:rsidRDefault="004A39BE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sprendžia nekilnojamojo turto perėmimo iš kitų savivaldybės institucijų ar grąžinimo savivaldybės žinion klausimais;</w:t>
      </w:r>
    </w:p>
    <w:p w14:paraId="6A195464" w14:textId="46D76762" w:rsidR="004A39BE" w:rsidRDefault="004A39BE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rengia darbuotojų sveikatos patikrinimo ir kontroliuoja, kad darbuotojai laiku periodiškai pasitikrint sveikatą;</w:t>
      </w:r>
    </w:p>
    <w:p w14:paraId="68C774C4" w14:textId="7446E0CB" w:rsidR="004A39BE" w:rsidRDefault="004A39BE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atsiradus mokykloje graužikų, vabzdžių ar parazitų, organizuoja mokyklos dezinfekciją, dezinsekciją, deratizaciją;</w:t>
      </w:r>
    </w:p>
    <w:p w14:paraId="08C7CE6D" w14:textId="2AAB3D5B" w:rsidR="004A39BE" w:rsidRDefault="004A39BE" w:rsidP="00D8267B">
      <w:pPr>
        <w:pStyle w:val="Bodytext20"/>
        <w:framePr w:w="9979" w:h="13027" w:hRule="exact" w:wrap="none" w:vAnchor="page" w:hAnchor="page" w:x="1098" w:y="2223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00"/>
      </w:pPr>
      <w:r>
        <w:t>pasirūpina, kad būtų parengtas rašytiniai ekstremali situacijų valdymo ir žmonių evakavimo planai</w:t>
      </w:r>
    </w:p>
    <w:p w14:paraId="065D8382" w14:textId="5DE6231A" w:rsidR="004A39BE" w:rsidRPr="00E40617" w:rsidRDefault="004A39BE" w:rsidP="004A39BE">
      <w:pPr>
        <w:pStyle w:val="Bodytext20"/>
        <w:framePr w:w="9979" w:h="13027" w:hRule="exact" w:wrap="none" w:vAnchor="page" w:hAnchor="page" w:x="1098" w:y="2223"/>
        <w:shd w:val="clear" w:color="auto" w:fill="auto"/>
        <w:tabs>
          <w:tab w:val="left" w:pos="1218"/>
        </w:tabs>
        <w:spacing w:after="0" w:line="274" w:lineRule="exact"/>
        <w:ind w:left="600"/>
      </w:pPr>
      <w:r>
        <w:t>užtikrina, kad evakavimo planas būtų pakabintas gerai matomoje vietoje prie įėjimo į kiekvieną pastato aukštą;</w:t>
      </w:r>
    </w:p>
    <w:p w14:paraId="2E1EA756" w14:textId="77777777" w:rsidR="007A66F8" w:rsidRDefault="007A66F8" w:rsidP="007A66F8">
      <w:pPr>
        <w:rPr>
          <w:sz w:val="2"/>
          <w:szCs w:val="2"/>
        </w:rPr>
        <w:sectPr w:rsidR="007A66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B2B964" w14:textId="038F7EBC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27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lastRenderedPageBreak/>
        <w:t xml:space="preserve">kontroliuoja, ar tvarkingos klasių, kabinetų, aktų, sporto salės, technologijų kabineto, valgyklos, medicinos kabineto, tualetų tiek natūralaus, tiek mechaninio vėdinimo sistemos, ar jos </w:t>
      </w:r>
      <w:r w:rsidR="00F226DB">
        <w:rPr>
          <w:color w:val="000000"/>
          <w:sz w:val="24"/>
          <w:szCs w:val="24"/>
          <w:lang w:eastAsia="lt-LT" w:bidi="lt-LT"/>
        </w:rPr>
        <w:t>efektyviai dirba</w:t>
      </w:r>
    </w:p>
    <w:p w14:paraId="1E7F3B0C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13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neleidžia, kad elektros įrenginių prijungimui prie srovės šaltinio būtų naudojami laidai ir kabeliai su praradusia izoliavimo savybes ar pažeista izoliacija, kad laidai ir kabeliai būtų nutiesti grindimis;</w:t>
      </w:r>
    </w:p>
    <w:p w14:paraId="12090FCF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reikalauja iš pavaldžių darbuotojų, kad elektros skydai, skydeliai ir spintos būtų rakinamos;</w:t>
      </w:r>
    </w:p>
    <w:p w14:paraId="7FDC10C9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5170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pasirūpina, kad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200 kvadratinių metrų plotui tektų po vieną</w:t>
      </w:r>
    </w:p>
    <w:p w14:paraId="387CEF00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nustatytos talpos gesintuvą, bet ne mažiau kaip 2 vienetai kiekvienam aukštui, o fizikos, chemijos kabinetų, valgyklos, ir dirbtuvių 50 kvadratinių metrų plotui - po 1 nustatytos talpos gesintuvą, bet ne mažiau kaip vienas gesintuvas kiekvienai patalpai;</w:t>
      </w:r>
    </w:p>
    <w:p w14:paraId="2FF43245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pasirūpina, kad būtų parengtas rašytinis planas ir žmonių evakavimo planas bei pakabintas gerai matomoje vietoje prie įėjimo į kiekvieną pastato aukštą;</w:t>
      </w:r>
    </w:p>
    <w:p w14:paraId="4639445A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užtikrina, kad su veiksmų kilus gaisrui planu būtų supažindinti visi darbuotojai;</w:t>
      </w:r>
    </w:p>
    <w:p w14:paraId="1E000EE2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pasirūpina, kad koridoriuose, laiptinėse ir ant evakuacijos durų būtų krypties (gelbėjimosi) ženklai;</w:t>
      </w:r>
    </w:p>
    <w:p w14:paraId="0347B3F2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moko ir instruktuota darbuotojus priešgaisrinės saugos klausimais, užtikrina, kad būtų</w:t>
      </w:r>
    </w:p>
    <w:p w14:paraId="70CEF519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shd w:val="clear" w:color="auto" w:fill="auto"/>
        <w:tabs>
          <w:tab w:val="left" w:leader="underscore" w:pos="2688"/>
        </w:tabs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parengta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priešgaisrinės saugos instrukcija;</w:t>
      </w:r>
    </w:p>
    <w:p w14:paraId="4E9DA40A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4723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reikalauja, kad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darbuotojai laikytųsi priešgaisrinio elgesio taisyklių,</w:t>
      </w:r>
    </w:p>
    <w:p w14:paraId="10AAEA07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kad baigę užsiėmimus išjungtų visus elektros prietaisus. Darbuotojams išėjus, patikrina, ar visi elektros prietaisai išjungti;</w:t>
      </w:r>
    </w:p>
    <w:p w14:paraId="07E0D295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27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rengiant mokinių šventes, užtikrina, kad iliuminacija būtų įrengta pagal galiojančias Elektros įrenginių įrengimo taisykles;</w:t>
      </w:r>
    </w:p>
    <w:p w14:paraId="56FB4EE8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neleidžia patalpose naudoti pirotechnikos priemonių, rūkyti, vartoti alkoholinių, energinių gėrimų, narkotinių ir kitų psichotropinių medžiagų;</w:t>
      </w:r>
    </w:p>
    <w:p w14:paraId="70DCA454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>kontroliuoja jam pavaldžių darbuotojų darbą ir jų pareigų vykdymą;</w:t>
      </w:r>
    </w:p>
    <w:p w14:paraId="5B9918F5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numPr>
          <w:ilvl w:val="1"/>
          <w:numId w:val="2"/>
        </w:numPr>
        <w:shd w:val="clear" w:color="auto" w:fill="auto"/>
        <w:tabs>
          <w:tab w:val="left" w:pos="1246"/>
          <w:tab w:val="left" w:leader="underscore" w:pos="5443"/>
        </w:tabs>
        <w:spacing w:after="0" w:line="274" w:lineRule="exact"/>
        <w:ind w:firstLine="600"/>
      </w:pPr>
      <w:r>
        <w:rPr>
          <w:color w:val="000000"/>
          <w:sz w:val="24"/>
          <w:szCs w:val="24"/>
          <w:lang w:eastAsia="lt-LT" w:bidi="lt-LT"/>
        </w:rPr>
        <w:t xml:space="preserve">vykdo kitus teisėtus </w:t>
      </w: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direktoriaus ir kontroliuojančių pareigūnų</w:t>
      </w:r>
    </w:p>
    <w:p w14:paraId="1B5F6551" w14:textId="77777777" w:rsidR="007A66F8" w:rsidRDefault="007A66F8" w:rsidP="007A66F8">
      <w:pPr>
        <w:pStyle w:val="Bodytext20"/>
        <w:framePr w:w="9979" w:h="14806" w:hRule="exact" w:wrap="none" w:vAnchor="page" w:hAnchor="page" w:x="1098" w:y="1123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nurodymus.</w:t>
      </w:r>
    </w:p>
    <w:p w14:paraId="6E1964EB" w14:textId="77777777" w:rsidR="007A66F8" w:rsidRDefault="007A66F8" w:rsidP="007A66F8">
      <w:pPr>
        <w:rPr>
          <w:sz w:val="2"/>
          <w:szCs w:val="2"/>
        </w:rPr>
        <w:sectPr w:rsidR="007A66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4174DE" w14:textId="77777777" w:rsidR="007A66F8" w:rsidRDefault="007A66F8" w:rsidP="00D8267B">
      <w:pPr>
        <w:pStyle w:val="Heading10"/>
        <w:framePr w:w="10246" w:h="14296" w:hRule="exact" w:wrap="none" w:vAnchor="page" w:hAnchor="page" w:x="1126" w:y="571"/>
        <w:numPr>
          <w:ilvl w:val="0"/>
          <w:numId w:val="1"/>
        </w:numPr>
        <w:shd w:val="clear" w:color="auto" w:fill="auto"/>
        <w:tabs>
          <w:tab w:val="left" w:pos="4779"/>
        </w:tabs>
        <w:spacing w:before="0" w:after="0" w:line="240" w:lineRule="exact"/>
        <w:ind w:left="4320" w:firstLine="0"/>
        <w:jc w:val="both"/>
      </w:pPr>
      <w:bookmarkStart w:id="6" w:name="bookmark6"/>
      <w:r>
        <w:rPr>
          <w:color w:val="000000"/>
          <w:sz w:val="24"/>
          <w:szCs w:val="24"/>
          <w:lang w:eastAsia="lt-LT" w:bidi="lt-LT"/>
        </w:rPr>
        <w:lastRenderedPageBreak/>
        <w:t>SKYRIUS</w:t>
      </w:r>
      <w:bookmarkEnd w:id="6"/>
    </w:p>
    <w:p w14:paraId="6D2D5F42" w14:textId="77777777" w:rsidR="007A66F8" w:rsidRDefault="007A66F8" w:rsidP="00D8267B">
      <w:pPr>
        <w:pStyle w:val="Heading10"/>
        <w:framePr w:w="10246" w:h="14296" w:hRule="exact" w:wrap="none" w:vAnchor="page" w:hAnchor="page" w:x="1126" w:y="571"/>
        <w:shd w:val="clear" w:color="auto" w:fill="auto"/>
        <w:spacing w:before="0" w:after="206" w:line="240" w:lineRule="exact"/>
        <w:ind w:left="40" w:firstLine="0"/>
        <w:jc w:val="center"/>
      </w:pPr>
      <w:bookmarkStart w:id="7" w:name="bookmark7"/>
      <w:r>
        <w:rPr>
          <w:color w:val="000000"/>
          <w:sz w:val="24"/>
          <w:szCs w:val="24"/>
          <w:lang w:eastAsia="lt-LT" w:bidi="lt-LT"/>
        </w:rPr>
        <w:t>MOKINIŲ SAUGUMO UŽTIKRINIMAS</w:t>
      </w:r>
      <w:bookmarkEnd w:id="7"/>
    </w:p>
    <w:p w14:paraId="00AC556D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pavaduotojas ūkio reikalams, įtaręs ar pastebėjęs žodines, fizines, socialines patyčias, smurtą:</w:t>
      </w:r>
    </w:p>
    <w:p w14:paraId="6E55E02E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151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nedelsdamas įsikiša ir nutraukia bet kokius tokį įtarimą keliančius veiksmus;</w:t>
      </w:r>
    </w:p>
    <w:p w14:paraId="6F863DA5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151"/>
          <w:tab w:val="left" w:leader="underscore" w:pos="9975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primena mokiniui, kuris tyčiojasi, smurtauja ar yra įtariamas tyčiojimusi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nuostatas ir mokinio elgesio taisykles;</w:t>
      </w:r>
    </w:p>
    <w:p w14:paraId="0BF7CEC4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10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raštu informuoja patyrusio patyčias, smurtą mokinio klasės auklėtoją apie įtariamas ar įvykusias patyčias;</w:t>
      </w:r>
    </w:p>
    <w:p w14:paraId="3CC3F75E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10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esant grėsmei mokinio sveikatai ar gyvybei, nedelsiant kreipiasi į pagalbą galinčius suteikti asmenis (tėvus (globėjus, rūpintojus) ir/ar mokyklos darbuotojus, direktorių) ir/ar institucijas (pvz.: policiją, greitąją pagalbą ir kt.).</w:t>
      </w:r>
    </w:p>
    <w:p w14:paraId="44F59389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pavaduotojas ūkio reikalams, įtaręs ar pastebėjęs patyčias kibernetinėje erdvėje arba gavęs apie jas pranešimą:</w:t>
      </w:r>
    </w:p>
    <w:p w14:paraId="1C29C610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esant galimybei išsaugo vykstančių patyčių kibernetinėje erdvėje įrodymus ir nedelsdamas imasi reikiamų priemonių patyčioms kibernetinėje erdvėje sustabdyti;</w:t>
      </w:r>
    </w:p>
    <w:p w14:paraId="09A01EBF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įvertina grėsmę mokiniui ir esant poreikiui kreipiasi į pagalbą galinčius suteikti asmenis (tėvus (globėjus rūpintojus) ir/ar mokyklos darbuotojus, direktorių) ar institucijas (policiją);</w:t>
      </w:r>
    </w:p>
    <w:p w14:paraId="5EC82B13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pagal galimybes surenka informaciją apie besityčiojančių asmenų tapatybę, dalyvių skaičių ir kitus galimai svarbius faktus;</w:t>
      </w:r>
    </w:p>
    <w:p w14:paraId="40295FC1" w14:textId="52E966E0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2"/>
        </w:numPr>
        <w:shd w:val="clear" w:color="auto" w:fill="auto"/>
        <w:tabs>
          <w:tab w:val="left" w:pos="1218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raštu informuoja patyčias patyrusio mokinio klasės auklėtoją apie patyčias kibernetinėje erdvėje ir pateikia į</w:t>
      </w:r>
      <w:r w:rsidR="00F226DB">
        <w:rPr>
          <w:color w:val="000000"/>
          <w:sz w:val="24"/>
          <w:szCs w:val="24"/>
          <w:lang w:eastAsia="lt-LT" w:bidi="lt-LT"/>
        </w:rPr>
        <w:t>rodymus (išsaugotą informaciją).</w:t>
      </w:r>
    </w:p>
    <w:p w14:paraId="5F1C7085" w14:textId="77777777" w:rsidR="00F226DB" w:rsidRPr="00F226DB" w:rsidRDefault="00F226DB" w:rsidP="00F226DB">
      <w:pPr>
        <w:pStyle w:val="Heading10"/>
        <w:framePr w:w="10246" w:h="14296" w:hRule="exact" w:wrap="none" w:vAnchor="page" w:hAnchor="page" w:x="1126" w:y="571"/>
        <w:shd w:val="clear" w:color="auto" w:fill="auto"/>
        <w:tabs>
          <w:tab w:val="left" w:pos="4800"/>
        </w:tabs>
        <w:spacing w:before="0" w:line="274" w:lineRule="exact"/>
        <w:ind w:left="284" w:right="4140" w:firstLine="0"/>
        <w:jc w:val="right"/>
      </w:pPr>
      <w:bookmarkStart w:id="8" w:name="bookmark8"/>
    </w:p>
    <w:p w14:paraId="77D05A9B" w14:textId="77777777" w:rsidR="007A66F8" w:rsidRDefault="007A66F8" w:rsidP="00D8267B">
      <w:pPr>
        <w:pStyle w:val="Heading10"/>
        <w:framePr w:w="10246" w:h="14296" w:hRule="exact" w:wrap="none" w:vAnchor="page" w:hAnchor="page" w:x="1126" w:y="571"/>
        <w:numPr>
          <w:ilvl w:val="0"/>
          <w:numId w:val="5"/>
        </w:numPr>
        <w:shd w:val="clear" w:color="auto" w:fill="auto"/>
        <w:tabs>
          <w:tab w:val="left" w:pos="4800"/>
        </w:tabs>
        <w:spacing w:before="0" w:line="274" w:lineRule="exact"/>
        <w:ind w:left="709" w:right="4140" w:hanging="349"/>
        <w:jc w:val="right"/>
      </w:pPr>
      <w:r>
        <w:rPr>
          <w:color w:val="000000"/>
          <w:sz w:val="24"/>
          <w:szCs w:val="24"/>
          <w:lang w:eastAsia="lt-LT" w:bidi="lt-LT"/>
        </w:rPr>
        <w:t>SKYRIUS ATSAKOMYBĖ</w:t>
      </w:r>
      <w:bookmarkEnd w:id="8"/>
    </w:p>
    <w:p w14:paraId="0F30DA3B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shd w:val="clear" w:color="auto" w:fill="auto"/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11 . Direktoriaus pavaduotojas ūkio reikalams atsako už:</w:t>
      </w:r>
    </w:p>
    <w:p w14:paraId="6030CEE4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804"/>
        </w:tabs>
        <w:spacing w:after="0" w:line="274" w:lineRule="exact"/>
        <w:ind w:firstLine="620"/>
      </w:pPr>
      <w:r>
        <w:t>B</w:t>
      </w:r>
      <w:r>
        <w:rPr>
          <w:color w:val="000000"/>
          <w:sz w:val="24"/>
          <w:szCs w:val="24"/>
          <w:lang w:eastAsia="lt-LT" w:bidi="lt-LT"/>
        </w:rPr>
        <w:t>endrą</w:t>
      </w:r>
      <w:r>
        <w:t xml:space="preserve"> mokyklos </w:t>
      </w:r>
      <w:r>
        <w:rPr>
          <w:color w:val="000000"/>
          <w:sz w:val="24"/>
          <w:szCs w:val="24"/>
          <w:lang w:eastAsia="lt-LT" w:bidi="lt-LT"/>
        </w:rPr>
        <w:t>ūkio būklę;</w:t>
      </w:r>
    </w:p>
    <w:p w14:paraId="4B7DE947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teritorijos, pastato ir patalpų, baldų ir inventoriaus būklę;</w:t>
      </w:r>
    </w:p>
    <w:p w14:paraId="386B2A93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inžinerinių komunikacijų ir įrenginių techninę priežiūrą;</w:t>
      </w:r>
    </w:p>
    <w:p w14:paraId="024D24D2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patalpų apšvietimą, mikroklimato atitikimą galiojančioms normoms;</w:t>
      </w:r>
    </w:p>
    <w:p w14:paraId="648A307A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mokyklos</w:t>
      </w:r>
      <w:r>
        <w:rPr>
          <w:color w:val="000000"/>
          <w:sz w:val="24"/>
          <w:szCs w:val="24"/>
          <w:lang w:eastAsia="lt-LT" w:bidi="lt-LT"/>
        </w:rPr>
        <w:t xml:space="preserve"> aprūpinimą būtinais materialiniais resursais (inventoriumi, mokymo</w:t>
      </w:r>
    </w:p>
    <w:p w14:paraId="2472AE43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eastAsia="lt-LT" w:bidi="lt-LT"/>
        </w:rPr>
        <w:t>priemonėmis, maisto produktais ir kt.);</w:t>
      </w:r>
    </w:p>
    <w:p w14:paraId="5E940712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 xml:space="preserve">mokyklos </w:t>
      </w:r>
      <w:r>
        <w:rPr>
          <w:color w:val="000000"/>
          <w:sz w:val="24"/>
          <w:szCs w:val="24"/>
          <w:lang w:eastAsia="lt-LT" w:bidi="lt-LT"/>
        </w:rPr>
        <w:t>sanitarinę būklę ir priešgaisrinę saugą</w:t>
      </w:r>
      <w:r>
        <w:t>;</w:t>
      </w:r>
    </w:p>
    <w:p w14:paraId="611593A7" w14:textId="6E2F3A27" w:rsidR="00F226DB" w:rsidRDefault="00F226DB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už viešųjų pirkimų organizavimą;</w:t>
      </w:r>
    </w:p>
    <w:p w14:paraId="13CE58BE" w14:textId="5FC83FD9" w:rsidR="00F226DB" w:rsidRDefault="00F226DB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už materialinių vertybių teisingą naudojimą ir jų saugojimą;</w:t>
      </w:r>
    </w:p>
    <w:p w14:paraId="6FE0295C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LR įsakymų, LR vyriausybės nutarimų, kitų valstybės ir savivaldybės valdymo institucijų norminių aktų, mokyklos valdymo organų nutarimų nesilaikymą, vykdant savo pareigas;</w:t>
      </w:r>
    </w:p>
    <w:p w14:paraId="059F96E0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savo teisių ir įgaliojimų viršijimą;</w:t>
      </w:r>
    </w:p>
    <w:p w14:paraId="566BCAF1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vidaus darbo tvarkos pažeidimus;</w:t>
      </w:r>
    </w:p>
    <w:p w14:paraId="005568E7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>už iškylančių problemų sprendimą ir laiku jų likvidavimą;</w:t>
      </w:r>
    </w:p>
    <w:p w14:paraId="67A6283A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3"/>
        </w:numPr>
        <w:shd w:val="clear" w:color="auto" w:fill="auto"/>
        <w:tabs>
          <w:tab w:val="left" w:pos="1252"/>
          <w:tab w:val="left" w:leader="underscore" w:pos="3299"/>
        </w:tabs>
        <w:spacing w:after="0" w:line="274" w:lineRule="exact"/>
        <w:ind w:firstLine="620"/>
      </w:pPr>
      <w:r>
        <w:t xml:space="preserve"> už darbdavio ir jo įgalioto asmens teisėtų nurodymų vykdymą.</w:t>
      </w:r>
    </w:p>
    <w:p w14:paraId="6C622FC1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4"/>
        </w:numPr>
        <w:shd w:val="clear" w:color="auto" w:fill="auto"/>
        <w:tabs>
          <w:tab w:val="left" w:pos="1093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pavaduotojui ūkio reikalams gali būti taikoma drausmės, materialinė arba baudžiamoji atsakomybė, jeigu jis:</w:t>
      </w:r>
    </w:p>
    <w:p w14:paraId="0DCF02EA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4"/>
        </w:numPr>
        <w:shd w:val="clear" w:color="auto" w:fill="auto"/>
        <w:tabs>
          <w:tab w:val="left" w:pos="1208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dėl savo neveiklumo leido darbuotojams pažeidinėti darbo drausmę, nevykdyti arba aplaidžiai vykdyti savo pareigas, dėl ko susidarė prielaidos įvykti arba įvyko nelaimingas atsitikimas, kilo gaisras;</w:t>
      </w:r>
    </w:p>
    <w:p w14:paraId="59AF91F7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4"/>
        </w:numPr>
        <w:shd w:val="clear" w:color="auto" w:fill="auto"/>
        <w:tabs>
          <w:tab w:val="left" w:pos="125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davė darbuotojams privalomus neteisėtus nurodymus;</w:t>
      </w:r>
    </w:p>
    <w:p w14:paraId="3F7F8B18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4"/>
        </w:numPr>
        <w:shd w:val="clear" w:color="auto" w:fill="auto"/>
        <w:tabs>
          <w:tab w:val="left" w:pos="125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neatliko savo pareigų</w:t>
      </w:r>
      <w:r>
        <w:t>.</w:t>
      </w:r>
    </w:p>
    <w:p w14:paraId="1B07F3CF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1"/>
          <w:numId w:val="4"/>
        </w:numPr>
        <w:shd w:val="clear" w:color="auto" w:fill="auto"/>
        <w:tabs>
          <w:tab w:val="left" w:pos="1252"/>
        </w:tabs>
        <w:spacing w:after="0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savo veiksmais padarė žalą.</w:t>
      </w:r>
    </w:p>
    <w:p w14:paraId="1B2108BE" w14:textId="77777777" w:rsidR="007A66F8" w:rsidRDefault="007A66F8" w:rsidP="00D8267B">
      <w:pPr>
        <w:pStyle w:val="Bodytext20"/>
        <w:framePr w:w="10246" w:h="14296" w:hRule="exact" w:wrap="none" w:vAnchor="page" w:hAnchor="page" w:x="1126" w:y="571"/>
        <w:numPr>
          <w:ilvl w:val="0"/>
          <w:numId w:val="4"/>
        </w:numPr>
        <w:shd w:val="clear" w:color="auto" w:fill="auto"/>
        <w:tabs>
          <w:tab w:val="left" w:pos="1093"/>
        </w:tabs>
        <w:spacing w:after="267" w:line="274" w:lineRule="exact"/>
        <w:ind w:firstLine="620"/>
      </w:pPr>
      <w:r>
        <w:rPr>
          <w:color w:val="000000"/>
          <w:sz w:val="24"/>
          <w:szCs w:val="24"/>
          <w:lang w:eastAsia="lt-LT" w:bidi="lt-LT"/>
        </w:rPr>
        <w:t>Direktoriaus pavaduotojas ūkio reikalams už darbo drausmės pažeidimus gali būti atleistas iš darbo.</w:t>
      </w:r>
    </w:p>
    <w:p w14:paraId="3F3C4062" w14:textId="64B74ED2" w:rsidR="00E820C3" w:rsidRDefault="00E820C3" w:rsidP="00352022">
      <w:pPr>
        <w:pStyle w:val="Headerorfooter20"/>
        <w:framePr w:w="8866" w:h="331" w:hRule="exact" w:wrap="none" w:vAnchor="page" w:hAnchor="page" w:x="1621" w:y="15091"/>
        <w:shd w:val="clear" w:color="auto" w:fill="auto"/>
        <w:spacing w:line="240" w:lineRule="exact"/>
      </w:pPr>
      <w:r>
        <w:rPr>
          <w:color w:val="000000"/>
          <w:sz w:val="24"/>
          <w:szCs w:val="24"/>
          <w:lang w:eastAsia="lt-LT" w:bidi="lt-LT"/>
        </w:rPr>
        <w:t>Susipažinau ir sutinku:</w:t>
      </w:r>
      <w:r w:rsidR="00352022">
        <w:rPr>
          <w:color w:val="000000"/>
          <w:sz w:val="24"/>
          <w:szCs w:val="24"/>
          <w:lang w:eastAsia="lt-LT" w:bidi="lt-LT"/>
        </w:rPr>
        <w:t xml:space="preserve"> </w:t>
      </w:r>
    </w:p>
    <w:p w14:paraId="0C3A4A84" w14:textId="77777777" w:rsidR="007A66F8" w:rsidRDefault="007A66F8" w:rsidP="007A66F8">
      <w:pPr>
        <w:rPr>
          <w:sz w:val="2"/>
          <w:szCs w:val="2"/>
        </w:rPr>
        <w:sectPr w:rsidR="007A66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789FEE" w14:textId="77777777" w:rsidR="007A66F8" w:rsidRDefault="007A66F8" w:rsidP="007A66F8">
      <w:pPr>
        <w:pStyle w:val="Headerorfooter0"/>
        <w:framePr w:wrap="none" w:vAnchor="page" w:hAnchor="page" w:x="9870" w:y="15854"/>
        <w:shd w:val="clear" w:color="auto" w:fill="auto"/>
        <w:spacing w:line="240" w:lineRule="exact"/>
      </w:pPr>
      <w:r>
        <w:rPr>
          <w:color w:val="000000"/>
          <w:sz w:val="24"/>
          <w:szCs w:val="24"/>
          <w:lang w:eastAsia="lt-LT" w:bidi="lt-LT"/>
        </w:rPr>
        <w:lastRenderedPageBreak/>
        <w:t>Lapas 5 iš 5</w:t>
      </w:r>
    </w:p>
    <w:p w14:paraId="139C2908" w14:textId="77777777" w:rsidR="007A66F8" w:rsidRDefault="007A66F8" w:rsidP="007A66F8">
      <w:pPr>
        <w:rPr>
          <w:sz w:val="2"/>
          <w:szCs w:val="2"/>
        </w:rPr>
      </w:pPr>
    </w:p>
    <w:p w14:paraId="3A429943" w14:textId="77777777" w:rsidR="007A66F8" w:rsidRDefault="007A66F8"/>
    <w:sectPr w:rsidR="007A66F8" w:rsidSect="007A66F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9F9A" w14:textId="77777777" w:rsidR="004406E5" w:rsidRDefault="004406E5">
      <w:r>
        <w:separator/>
      </w:r>
    </w:p>
  </w:endnote>
  <w:endnote w:type="continuationSeparator" w:id="0">
    <w:p w14:paraId="6CCADFA8" w14:textId="77777777" w:rsidR="004406E5" w:rsidRDefault="0044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5352" w14:textId="77777777" w:rsidR="004406E5" w:rsidRDefault="004406E5">
      <w:r>
        <w:separator/>
      </w:r>
    </w:p>
  </w:footnote>
  <w:footnote w:type="continuationSeparator" w:id="0">
    <w:p w14:paraId="306D6433" w14:textId="77777777" w:rsidR="004406E5" w:rsidRDefault="0044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DAE4" w14:textId="77777777" w:rsidR="0036470E" w:rsidRPr="0036470E" w:rsidRDefault="004406E5" w:rsidP="003647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570F"/>
    <w:multiLevelType w:val="multilevel"/>
    <w:tmpl w:val="695C889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D21E50"/>
    <w:multiLevelType w:val="multilevel"/>
    <w:tmpl w:val="2FFE8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26345"/>
    <w:multiLevelType w:val="multilevel"/>
    <w:tmpl w:val="238AAA9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A3811"/>
    <w:multiLevelType w:val="multilevel"/>
    <w:tmpl w:val="3CE46DA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DB7749"/>
    <w:multiLevelType w:val="hybridMultilevel"/>
    <w:tmpl w:val="E1DE8842"/>
    <w:lvl w:ilvl="0" w:tplc="E3B2BFAC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96389427">
    <w:abstractNumId w:val="3"/>
  </w:num>
  <w:num w:numId="2" w16cid:durableId="924191468">
    <w:abstractNumId w:val="1"/>
  </w:num>
  <w:num w:numId="3" w16cid:durableId="2068217813">
    <w:abstractNumId w:val="0"/>
  </w:num>
  <w:num w:numId="4" w16cid:durableId="1041396099">
    <w:abstractNumId w:val="2"/>
  </w:num>
  <w:num w:numId="5" w16cid:durableId="1583372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8"/>
    <w:rsid w:val="00163135"/>
    <w:rsid w:val="001F584B"/>
    <w:rsid w:val="002909B5"/>
    <w:rsid w:val="00292CF0"/>
    <w:rsid w:val="002A757B"/>
    <w:rsid w:val="00352022"/>
    <w:rsid w:val="003C0080"/>
    <w:rsid w:val="004406E5"/>
    <w:rsid w:val="00464AA2"/>
    <w:rsid w:val="004A39BE"/>
    <w:rsid w:val="006A5AD3"/>
    <w:rsid w:val="00756613"/>
    <w:rsid w:val="007A66F8"/>
    <w:rsid w:val="00987DF1"/>
    <w:rsid w:val="009F05A9"/>
    <w:rsid w:val="00AC03BC"/>
    <w:rsid w:val="00BB3A0B"/>
    <w:rsid w:val="00C111D9"/>
    <w:rsid w:val="00D619ED"/>
    <w:rsid w:val="00D80EC5"/>
    <w:rsid w:val="00D8267B"/>
    <w:rsid w:val="00DB3848"/>
    <w:rsid w:val="00DD1A2E"/>
    <w:rsid w:val="00DF1456"/>
    <w:rsid w:val="00E40617"/>
    <w:rsid w:val="00E76545"/>
    <w:rsid w:val="00E820C3"/>
    <w:rsid w:val="00F2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76B"/>
  <w15:docId w15:val="{23DFF5D5-9AA4-4146-B0F4-E600F571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7A66F8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sid w:val="007A6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Numatytasispastraiposriftas"/>
    <w:link w:val="Heading10"/>
    <w:rsid w:val="007A66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Numatytasispastraiposriftas"/>
    <w:link w:val="Headerorfooter0"/>
    <w:rsid w:val="007A6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2">
    <w:name w:val="Header or footer (2)_"/>
    <w:basedOn w:val="Numatytasispastraiposriftas"/>
    <w:link w:val="Headerorfooter20"/>
    <w:rsid w:val="007A66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95pt">
    <w:name w:val="Body text (2) + 9;5 pt"/>
    <w:basedOn w:val="Bodytext2"/>
    <w:rsid w:val="007A66F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7A66F8"/>
    <w:pPr>
      <w:widowControl w:val="0"/>
      <w:shd w:val="clear" w:color="auto" w:fill="FFFFFF"/>
      <w:spacing w:after="480" w:line="0" w:lineRule="atLeast"/>
      <w:jc w:val="both"/>
    </w:pPr>
    <w:rPr>
      <w:sz w:val="22"/>
      <w:szCs w:val="22"/>
      <w:lang w:eastAsia="en-US"/>
    </w:rPr>
  </w:style>
  <w:style w:type="paragraph" w:customStyle="1" w:styleId="Heading10">
    <w:name w:val="Heading #1"/>
    <w:basedOn w:val="prastasis"/>
    <w:link w:val="Heading1"/>
    <w:rsid w:val="007A66F8"/>
    <w:pPr>
      <w:widowControl w:val="0"/>
      <w:shd w:val="clear" w:color="auto" w:fill="FFFFFF"/>
      <w:spacing w:before="840" w:after="240" w:line="278" w:lineRule="exact"/>
      <w:ind w:hanging="1000"/>
      <w:outlineLvl w:val="0"/>
    </w:pPr>
    <w:rPr>
      <w:b/>
      <w:bCs/>
      <w:sz w:val="22"/>
      <w:szCs w:val="22"/>
      <w:lang w:eastAsia="en-US"/>
    </w:rPr>
  </w:style>
  <w:style w:type="paragraph" w:customStyle="1" w:styleId="Headerorfooter0">
    <w:name w:val="Header or footer"/>
    <w:basedOn w:val="prastasis"/>
    <w:link w:val="Headerorfooter"/>
    <w:rsid w:val="007A66F8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Headerorfooter20">
    <w:name w:val="Header or footer (2)"/>
    <w:basedOn w:val="prastasis"/>
    <w:link w:val="Headerorfooter2"/>
    <w:rsid w:val="007A66F8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A66F8"/>
    <w:pPr>
      <w:widowControl w:val="0"/>
      <w:tabs>
        <w:tab w:val="center" w:pos="4819"/>
        <w:tab w:val="right" w:pos="9638"/>
      </w:tabs>
    </w:pPr>
    <w:rPr>
      <w:rFonts w:ascii="Arial Unicode MS" w:eastAsia="Arial Unicode MS" w:hAnsi="Arial Unicode MS" w:cs="Arial Unicode MS"/>
      <w:color w:val="000000"/>
      <w:lang w:bidi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A66F8"/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7354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cp:lastPrinted>2022-04-01T09:21:00Z</cp:lastPrinted>
  <dcterms:created xsi:type="dcterms:W3CDTF">2022-04-21T05:13:00Z</dcterms:created>
  <dcterms:modified xsi:type="dcterms:W3CDTF">2022-04-21T05:13:00Z</dcterms:modified>
</cp:coreProperties>
</file>